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453584" cy="596232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3584" cy="5962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PLANO DE ESTUDOS ESPECIAIS – EDUCAÇÃO INFANTIL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yellow"/>
          <w:u w:val="none"/>
          <w:vertAlign w:val="baseline"/>
          <w:rtl w:val="0"/>
        </w:rPr>
        <w:t xml:space="preserve">Infantil 2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Período de Suspensão de Aulas – Endemia pelo COVID-19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Decreto Estadual 46.970 e Municipal 506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90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05"/>
        <w:tblGridChange w:id="0">
          <w:tblGrid>
            <w:gridCol w:w="7905"/>
          </w:tblGrid>
        </w:tblGridChange>
      </w:tblGrid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Período: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 a 14 de agosto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Professor(as):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Aparecida Hottz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Letícia Barbosa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Projeto: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“Família, onde mora o amor"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Objetivos: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Propiciar à criança o conhecimento de estrutura familiar.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Oportunizar atividades lúdicas que estreitem o afeto familiar.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Apreciar e ouvir música com a família.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6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Apreciar e ouvir história com a família.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Estimular a interação escola/família, a fim de desenvolver sentimentos como carinho, amor e respeito.</w:t>
            </w:r>
          </w:p>
        </w:tc>
      </w:tr>
    </w:tbl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836491" cy="170082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6491" cy="1700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8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8"/>
        <w:gridCol w:w="9213"/>
        <w:tblGridChange w:id="0">
          <w:tblGrid>
            <w:gridCol w:w="1668"/>
            <w:gridCol w:w="9213"/>
          </w:tblGrid>
        </w:tblGridChange>
      </w:tblGrid>
      <w:tr>
        <w:trPr>
          <w:trHeight w:val="340" w:hRule="atLeast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Atividades para o dia 10 / 08 / 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Vídeo aula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“Família animada”</w:t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Atividade(s)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Monte uma pista com fita adesiva no chão e brinquem de corrida com carrinhos ou bonecos. Porém, a pista precisará ser feita em zigue-zague. Segue sugestão de montagem; se tiver um papelão onde possa desenhar, será pura diversão e você poderá levar sua pista para brincar com ela em diversos lugares da casa.</w:t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962150" cy="1962150"/>
                  <wp:effectExtent b="0" l="0" r="0" t="0"/>
                  <wp:docPr id="1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8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8"/>
        <w:gridCol w:w="9213"/>
        <w:tblGridChange w:id="0">
          <w:tblGrid>
            <w:gridCol w:w="1668"/>
            <w:gridCol w:w="9213"/>
          </w:tblGrid>
        </w:tblGridChange>
      </w:tblGrid>
      <w:tr>
        <w:trPr>
          <w:trHeight w:val="340" w:hRule="atLeast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Atividades para o dia 11 / 08 / 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Vídeo aula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Vivo ou Morto!</w:t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Atividade(s)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Experiência científica em família: Afundar ou flutuar? 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Para essa atividade, será necessário um recipiente grande cheio de água, 2 cestas para classificar os itens flutuantes e afundantes e uma variedade de objetos para testar. Usem pedras, folhas que caem das plantas, chaves e penas, por exemplo. Coloquem um objeto por vez e pergunte se afundou ou não. Supervisionem a atividade. Ela será muito proveitosa! 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Segue imagem ilustrativa da atividade.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576401" cy="1932301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401" cy="19323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8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8"/>
        <w:gridCol w:w="9213"/>
        <w:tblGridChange w:id="0">
          <w:tblGrid>
            <w:gridCol w:w="1668"/>
            <w:gridCol w:w="9213"/>
          </w:tblGrid>
        </w:tblGridChange>
      </w:tblGrid>
      <w:tr>
        <w:trPr>
          <w:trHeight w:val="340" w:hRule="atLeast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Atividades para o dia 12 / 08 / 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Vídeo aula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Família dos dedos!</w:t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Atividade(s)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Preparem biscoitos juntos e façam um belo lanche da tarde em família. </w:t>
            </w:r>
          </w:p>
          <w:p w:rsidR="00000000" w:rsidDel="00000000" w:rsidP="00000000" w:rsidRDefault="00000000" w:rsidRPr="00000000" w14:paraId="0000003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Segue receita: </w:t>
            </w:r>
          </w:p>
          <w:p w:rsidR="00000000" w:rsidDel="00000000" w:rsidP="00000000" w:rsidRDefault="00000000" w:rsidRPr="00000000" w14:paraId="0000003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left="600" w:hanging="14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INGREDIENTES</w:t>
            </w:r>
          </w:p>
          <w:p w:rsidR="00000000" w:rsidDel="00000000" w:rsidP="00000000" w:rsidRDefault="00000000" w:rsidRPr="00000000" w14:paraId="00000034">
            <w:pPr>
              <w:ind w:left="600" w:hanging="14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 lata de leite condensado</w:t>
            </w:r>
          </w:p>
          <w:p w:rsidR="00000000" w:rsidDel="00000000" w:rsidP="00000000" w:rsidRDefault="00000000" w:rsidRPr="00000000" w14:paraId="00000035">
            <w:pPr>
              <w:ind w:left="600" w:hanging="14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200 g de manteiga ou margarina</w:t>
            </w:r>
          </w:p>
          <w:p w:rsidR="00000000" w:rsidDel="00000000" w:rsidP="00000000" w:rsidRDefault="00000000" w:rsidRPr="00000000" w14:paraId="00000036">
            <w:pPr>
              <w:ind w:left="600" w:hanging="14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500 g de maisena</w:t>
            </w:r>
          </w:p>
          <w:p w:rsidR="00000000" w:rsidDel="00000000" w:rsidP="00000000" w:rsidRDefault="00000000" w:rsidRPr="00000000" w14:paraId="00000037">
            <w:pPr>
              <w:ind w:left="600" w:hanging="14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1/2 colher de pó Royal</w:t>
            </w:r>
          </w:p>
          <w:p w:rsidR="00000000" w:rsidDel="00000000" w:rsidP="00000000" w:rsidRDefault="00000000" w:rsidRPr="00000000" w14:paraId="00000038">
            <w:pPr>
              <w:ind w:left="600" w:hanging="141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ind w:left="600" w:hanging="14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MODO DE PREPARO</w:t>
            </w:r>
          </w:p>
          <w:p w:rsidR="00000000" w:rsidDel="00000000" w:rsidP="00000000" w:rsidRDefault="00000000" w:rsidRPr="00000000" w14:paraId="0000003A">
            <w:pPr>
              <w:ind w:left="600" w:hanging="14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Misturar os ingredientes amassando e sovando bem a massa.</w:t>
            </w:r>
          </w:p>
          <w:p w:rsidR="00000000" w:rsidDel="00000000" w:rsidP="00000000" w:rsidRDefault="00000000" w:rsidRPr="00000000" w14:paraId="0000003B">
            <w:pPr>
              <w:ind w:left="600" w:hanging="14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Faça cordões e corte como se fosse nhoque.</w:t>
            </w:r>
          </w:p>
          <w:p w:rsidR="00000000" w:rsidDel="00000000" w:rsidP="00000000" w:rsidRDefault="00000000" w:rsidRPr="00000000" w14:paraId="0000003C">
            <w:pPr>
              <w:ind w:left="600" w:hanging="14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Leve para assar em tabuleiro ligeiramente untado, em forno médio durante mais ou menos 15 minutos.</w:t>
            </w:r>
          </w:p>
          <w:p w:rsidR="00000000" w:rsidDel="00000000" w:rsidP="00000000" w:rsidRDefault="00000000" w:rsidRPr="00000000" w14:paraId="0000003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2774639" cy="1563260"/>
                  <wp:effectExtent b="0" l="0" r="0" t="0"/>
                  <wp:docPr id="1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639" cy="15632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88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8"/>
        <w:gridCol w:w="9213"/>
        <w:tblGridChange w:id="0">
          <w:tblGrid>
            <w:gridCol w:w="1668"/>
            <w:gridCol w:w="9213"/>
          </w:tblGrid>
        </w:tblGridChange>
      </w:tblGrid>
      <w:tr>
        <w:trPr>
          <w:trHeight w:val="340" w:hRule="atLeast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Atividades para o dia 13 / 08 / 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Vídeo aula 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família</w:t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Atividade(s)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Como está o desfralde? Vamos praticar? Levar o brinquedo preferido ao banheiro. </w:t>
            </w:r>
          </w:p>
          <w:p w:rsidR="00000000" w:rsidDel="00000000" w:rsidP="00000000" w:rsidRDefault="00000000" w:rsidRPr="00000000" w14:paraId="0000004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Segue fotografia de incentivo!</w:t>
            </w:r>
          </w:p>
          <w:p w:rsidR="00000000" w:rsidDel="00000000" w:rsidP="00000000" w:rsidRDefault="00000000" w:rsidRPr="00000000" w14:paraId="0000004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2649308" cy="1767678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308" cy="17676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88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8"/>
        <w:gridCol w:w="9213"/>
        <w:tblGridChange w:id="0">
          <w:tblGrid>
            <w:gridCol w:w="1668"/>
            <w:gridCol w:w="9213"/>
          </w:tblGrid>
        </w:tblGridChange>
      </w:tblGrid>
      <w:tr>
        <w:trPr>
          <w:trHeight w:val="340" w:hRule="atLeast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Atividades para o dia 14 / 08 / 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Atividade(s)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Vamos brincar de empilhar?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Pais e filhos podem construir juntos uma alta torre com rolos de papel higiênico. 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Segue imagem ilustrativa como sugestão.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09601" cy="2728290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601" cy="27282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88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27"/>
        <w:gridCol w:w="7654"/>
        <w:tblGridChange w:id="0">
          <w:tblGrid>
            <w:gridCol w:w="3227"/>
            <w:gridCol w:w="7654"/>
          </w:tblGrid>
        </w:tblGridChange>
      </w:tblGrid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lightGray"/>
                <w:u w:val="none"/>
                <w:vertAlign w:val="baseline"/>
                <w:rtl w:val="0"/>
              </w:rPr>
              <w:t xml:space="preserve">Proposta prática para a Semana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7" w:right="0" w:hanging="317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Áudio da história: Vamos usar o peniquinho! Áudio será enviado via whatsApp.</w:t>
            </w:r>
          </w:p>
        </w:tc>
      </w:tr>
      <w:tr>
        <w:trPr>
          <w:trHeight w:val="340" w:hRule="atLeast"/>
        </w:trPr>
        <w:tc>
          <w:tcP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lightGray"/>
                <w:u w:val="none"/>
                <w:vertAlign w:val="baseline"/>
                <w:rtl w:val="0"/>
              </w:rPr>
              <w:t xml:space="preserve">Sugestões Bônus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/>
            </w:pPr>
            <w:hyperlink r:id="rId13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https://www.youtube.com/watch?v=A957b3MtX_Y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highlight w:val="magenta"/>
          <w:u w:val="single"/>
          <w:vertAlign w:val="baseline"/>
          <w:rtl w:val="0"/>
        </w:rPr>
        <w:t xml:space="preserve">OBS.: TODAS AS ATIVIDADES DEVEM SER GUARDADAS PARA SEREM ENTREGUES NO RETORNO DAS AULAS.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567" w:top="567" w:left="567" w:right="56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F07946"/>
  </w:style>
  <w:style w:type="paragraph" w:styleId="Ttulo1">
    <w:name w:val="heading 1"/>
    <w:basedOn w:val="Normal1"/>
    <w:next w:val="Normal1"/>
    <w:rsid w:val="008843FC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1"/>
    <w:next w:val="Normal1"/>
    <w:rsid w:val="008843FC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1"/>
    <w:next w:val="Normal1"/>
    <w:rsid w:val="008843FC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1"/>
    <w:next w:val="Normal1"/>
    <w:rsid w:val="008843FC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1"/>
    <w:next w:val="Normal1"/>
    <w:rsid w:val="008843FC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1"/>
    <w:next w:val="Normal1"/>
    <w:rsid w:val="008843FC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8843FC"/>
  </w:style>
  <w:style w:type="table" w:styleId="TableNormal" w:customStyle="1">
    <w:name w:val="Table Normal"/>
    <w:rsid w:val="008843FC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rsid w:val="008843FC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1"/>
    <w:next w:val="Normal1"/>
    <w:rsid w:val="008843FC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8843FC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rsid w:val="008843FC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rsid w:val="008843FC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rsid w:val="008843FC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"/>
    <w:rsid w:val="008843FC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"/>
    <w:rsid w:val="008843FC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"/>
    <w:rsid w:val="008843FC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1C414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1C414F"/>
    <w:rPr>
      <w:rFonts w:ascii="Tahoma" w:cs="Tahoma" w:hAnsi="Tahoma"/>
      <w:sz w:val="16"/>
      <w:szCs w:val="16"/>
    </w:rPr>
  </w:style>
  <w:style w:type="paragraph" w:styleId="SemEspaamento">
    <w:name w:val="No Spacing"/>
    <w:uiPriority w:val="1"/>
    <w:qFormat w:val="1"/>
    <w:rsid w:val="001C414F"/>
    <w:pPr>
      <w:spacing w:after="0" w:line="240" w:lineRule="auto"/>
    </w:pPr>
    <w:rPr>
      <w:rFonts w:asciiTheme="minorHAnsi" w:cstheme="minorBidi" w:eastAsiaTheme="minorHAnsi" w:hAnsiTheme="minorHAnsi"/>
      <w:lang w:eastAsia="en-US"/>
    </w:rPr>
  </w:style>
  <w:style w:type="character" w:styleId="Hyperlink">
    <w:name w:val="Hyperlink"/>
    <w:basedOn w:val="Fontepargpadro"/>
    <w:uiPriority w:val="99"/>
    <w:unhideWhenUsed w:val="1"/>
    <w:rsid w:val="00060FAC"/>
    <w:rPr>
      <w:color w:val="0000ff" w:themeColor="hyperlink"/>
      <w:u w:val="single"/>
    </w:r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060FAC"/>
    <w:rPr>
      <w:color w:val="808080"/>
      <w:shd w:color="auto" w:fill="e6e6e6" w:val="clear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5" Type="http://schemas.openxmlformats.org/officeDocument/2006/relationships/styles" Target="styles.xml"/><Relationship Id="rId12" Type="http://schemas.openxmlformats.org/officeDocument/2006/relationships/image" Target="media/image4.png"/><Relationship Id="rId11" Type="http://schemas.openxmlformats.org/officeDocument/2006/relationships/image" Target="media/image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0" Type="http://schemas.openxmlformats.org/officeDocument/2006/relationships/image" Target="media/image6.png"/><Relationship Id="rId13" Type="http://schemas.openxmlformats.org/officeDocument/2006/relationships/hyperlink" Target="https://www.youtube.com/watch?v=A957b3MtX_Y" TargetMode="External"/><Relationship Id="rId8" Type="http://schemas.openxmlformats.org/officeDocument/2006/relationships/image" Target="media/image7.png"/><Relationship Id="rId4" Type="http://schemas.openxmlformats.org/officeDocument/2006/relationships/numbering" Target="numbering.xml"/><Relationship Id="rId3" Type="http://schemas.openxmlformats.org/officeDocument/2006/relationships/fontTable" Target="fontTable.xml"/><Relationship Id="rId9" Type="http://schemas.openxmlformats.org/officeDocument/2006/relationships/image" Target="media/image1.png"/><Relationship Id="rId6" Type="http://schemas.openxmlformats.org/officeDocument/2006/relationships/image" Target="media/image3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2020-08-10T14:22:00Z</dcterms:created>
  <dc:creator>Adao</dc:creator>
</cp:coreProperties>
</file>